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93" w:rsidRDefault="00E47993" w:rsidP="00E47993">
      <w:pPr>
        <w:jc w:val="both"/>
        <w:rPr>
          <w:b/>
        </w:rPr>
      </w:pPr>
      <w:r>
        <w:t xml:space="preserve">Θέμα: </w:t>
      </w:r>
      <w:r w:rsidRPr="00391A48">
        <w:rPr>
          <w:b/>
        </w:rPr>
        <w:t>Συνεδρίαση για την έκθεση εσωτερικής αξιολόγησης του σχολικού έτους 202..-202…</w:t>
      </w:r>
    </w:p>
    <w:p w:rsidR="00E47993" w:rsidRDefault="00E47993" w:rsidP="00E47993">
      <w:pPr>
        <w:jc w:val="both"/>
      </w:pPr>
      <w:r>
        <w:t xml:space="preserve">Σήμερα… (ημερομηνία, μήνας, έτος), ημέρα … και ώρα… συνήλθε ο Σύλλογος Διδασκόντων του … (όνομα σχολείου) ύστερα από πρόσκληση </w:t>
      </w:r>
      <w:r w:rsidR="007F1506" w:rsidRPr="007F1506">
        <w:t>του/της Διευθυντή/</w:t>
      </w:r>
      <w:proofErr w:type="spellStart"/>
      <w:r w:rsidR="007F1506" w:rsidRPr="007F1506">
        <w:t>ριας</w:t>
      </w:r>
      <w:proofErr w:type="spellEnd"/>
      <w:r w:rsidR="007F1506" w:rsidRPr="007F1506">
        <w:t xml:space="preserve"> </w:t>
      </w:r>
      <w:r>
        <w:t xml:space="preserve">κ. …(ονοματεπώνυμο) με θέμα: </w:t>
      </w:r>
      <w:r w:rsidR="007F1506">
        <w:t>«</w:t>
      </w:r>
      <w:r>
        <w:t>Έκθεση εσωτερικής αξιολόγησης σχολικού έτους 202...-202… και επιμέρους θέματα: α. συνολική αποτίμηση των δράσεων βελτίωσης του σχολείου  και β. συνολική αποτίμηση του εκπαιδευτικού έργου του σχολείου .</w:t>
      </w:r>
    </w:p>
    <w:p w:rsidR="00E47993" w:rsidRDefault="007F1506" w:rsidP="00E47993">
      <w:pPr>
        <w:jc w:val="both"/>
      </w:pPr>
      <w:r>
        <w:t>Ο/ Η</w:t>
      </w:r>
      <w:r w:rsidRPr="007F1506">
        <w:t xml:space="preserve"> Διευθυντή</w:t>
      </w:r>
      <w:r>
        <w:t>ς/</w:t>
      </w:r>
      <w:proofErr w:type="spellStart"/>
      <w:r>
        <w:t>ρια</w:t>
      </w:r>
      <w:proofErr w:type="spellEnd"/>
      <w:r w:rsidRPr="007F1506">
        <w:t xml:space="preserve"> </w:t>
      </w:r>
      <w:r w:rsidR="00E47993">
        <w:t>εισηγήθηκε το θέμα αναφέροντας τις εγκυ</w:t>
      </w:r>
      <w:r>
        <w:t>κλίους</w:t>
      </w:r>
      <w:r w:rsidR="00E47993">
        <w:t xml:space="preserve">, τους νόμους που αφορούν τον συλλογικό προγραμματισμό-εσωτερική και εξωτερική αξιολόγηση του έργου της σχολικής μονάδας: τον νόμο 4692/2020 περί Αναβάθμισης του Σχολείου και άλλες διατάξεις», την υπουργική απόφαση </w:t>
      </w:r>
      <w:r w:rsidR="00B9357D">
        <w:t>με αριθμό 108906/ΓΔ4/</w:t>
      </w:r>
      <w:r w:rsidR="00E47993">
        <w:t xml:space="preserve">10-09-2021 </w:t>
      </w:r>
      <w:r w:rsidR="00B9357D">
        <w:t>(Β4189)</w:t>
      </w:r>
      <w:bookmarkStart w:id="0" w:name="_GoBack"/>
      <w:bookmarkEnd w:id="0"/>
      <w:r w:rsidR="00E47993">
        <w:t xml:space="preserve"> «Συλλογικός Προγραμματισμός, εσωτερική και εξωτερική αξιολόγηση των σχολικών μονάδων ως προς το εκπαιδευτικό τους έργο» και τις σχετικές διατάξεις του ΙΕΠ, ανέφερε τον καθορισμό εκπαιδευτικών στόχων, τη συγκρότηση ομάδων δράσης , τον σχεδιασμό συλλογικών δράσεων βελτίωσης, όπως ορίστηκαν με τα πρακτικά του Συλλόγου Διδασκόντων, έδωσε τον λόγο στις αντίστοιχες ομάδες να παρουσιάσουν τις δράσεις και τη συνολική αποτίμηση του εκπαιδευτικού έργου χρησιμοποιώντας το Γ μέρος της φόρμας αποτίμησης της Δράσης του ΙΕΠ και  εισηγήθηκε να συζητηθούν, ώστε να προκύψει  η συνολική του αποτίμηση.</w:t>
      </w:r>
    </w:p>
    <w:p w:rsidR="00E47993" w:rsidRDefault="00E47993" w:rsidP="00E47993">
      <w:pPr>
        <w:jc w:val="both"/>
      </w:pPr>
      <w:r>
        <w:t>Ακολούθησε διαλογική συζήτηση , διατυπώθηκαν απόψεις και απαντήθηκαν ερωτήματα.</w:t>
      </w:r>
    </w:p>
    <w:p w:rsidR="00E47993" w:rsidRDefault="00E47993" w:rsidP="00E47993">
      <w:pPr>
        <w:jc w:val="both"/>
      </w:pPr>
      <w:r>
        <w:t>Ως προς  την 1</w:t>
      </w:r>
      <w:r w:rsidRPr="00D566FD">
        <w:rPr>
          <w:vertAlign w:val="superscript"/>
        </w:rPr>
        <w:t>η</w:t>
      </w:r>
      <w:r>
        <w:t xml:space="preserve"> Δράση:…(τίτλος δράσης)  και τον άξονα…(τίτλος άξονα):…</w:t>
      </w:r>
    </w:p>
    <w:p w:rsidR="00E47993" w:rsidRDefault="00E47993" w:rsidP="00E47993">
      <w:pPr>
        <w:jc w:val="both"/>
      </w:pPr>
      <w:r>
        <w:t>Ως προς  την 2</w:t>
      </w:r>
      <w:r w:rsidRPr="00D566FD">
        <w:rPr>
          <w:vertAlign w:val="superscript"/>
        </w:rPr>
        <w:t>η</w:t>
      </w:r>
      <w:r>
        <w:t xml:space="preserve"> </w:t>
      </w:r>
      <w:r w:rsidRPr="00D566FD">
        <w:t xml:space="preserve"> Δράση:…(τίτλος δράσης)  και τον άξονα…(τίτλος άξονα):…</w:t>
      </w:r>
    </w:p>
    <w:p w:rsidR="00E47993" w:rsidRDefault="00E47993" w:rsidP="00E47993">
      <w:pPr>
        <w:jc w:val="both"/>
      </w:pPr>
      <w:r>
        <w:t xml:space="preserve">Σημεία προς βελτίωση που προτάθηκαν για τις λειτουργίες του σχολείου είναι τα εξής: </w:t>
      </w:r>
    </w:p>
    <w:p w:rsidR="00E47993" w:rsidRDefault="00E47993" w:rsidP="00E47993">
      <w:pPr>
        <w:jc w:val="both"/>
      </w:pPr>
      <w:r>
        <w:t>1….</w:t>
      </w:r>
    </w:p>
    <w:p w:rsidR="00E47993" w:rsidRDefault="00E47993" w:rsidP="00E47993">
      <w:pPr>
        <w:jc w:val="both"/>
      </w:pPr>
      <w:r>
        <w:t>2….</w:t>
      </w:r>
    </w:p>
    <w:p w:rsidR="00E47993" w:rsidRPr="00563DDC" w:rsidRDefault="00E47993" w:rsidP="00E47993">
      <w:pPr>
        <w:jc w:val="both"/>
      </w:pPr>
      <w:r>
        <w:t>Η πράξη αυτή, αφού συντά</w:t>
      </w:r>
      <w:r w:rsidR="007F1506">
        <w:t xml:space="preserve">χθηκε, υπογράφεται ως ακολούθως: </w:t>
      </w:r>
    </w:p>
    <w:p w:rsidR="00591A7E" w:rsidRDefault="00591A7E"/>
    <w:sectPr w:rsidR="00591A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93"/>
    <w:rsid w:val="00591A7E"/>
    <w:rsid w:val="007F1506"/>
    <w:rsid w:val="00B9357D"/>
    <w:rsid w:val="00E479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EBCD"/>
  <w15:docId w15:val="{BA7204C7-44B2-404A-A75F-E5B7AA68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Παναγιώτα Κανελλοπούλου</cp:lastModifiedBy>
  <cp:revision>3</cp:revision>
  <dcterms:created xsi:type="dcterms:W3CDTF">2023-12-07T18:50:00Z</dcterms:created>
  <dcterms:modified xsi:type="dcterms:W3CDTF">2024-05-16T15:52:00Z</dcterms:modified>
</cp:coreProperties>
</file>